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C53AD" w14:textId="6740EE5D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  <w:r>
        <w:rPr>
          <w:rFonts w:ascii="Arial Black" w:hAnsi="Arial Black"/>
          <w:b w:val="0"/>
          <w:noProof/>
          <w:sz w:val="20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4C3A024B" wp14:editId="3CD372D5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577836" cy="579120"/>
            <wp:effectExtent l="0" t="0" r="0" b="0"/>
            <wp:wrapTight wrapText="bothSides">
              <wp:wrapPolygon edited="0">
                <wp:start x="0" y="0"/>
                <wp:lineTo x="0" y="20605"/>
                <wp:lineTo x="20673" y="20605"/>
                <wp:lineTo x="20673" y="0"/>
                <wp:lineTo x="0" y="0"/>
              </wp:wrapPolygon>
            </wp:wrapTight>
            <wp:docPr id="19319619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961932" name="Immagine 193196193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36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03EE23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</w:p>
    <w:p w14:paraId="755D9D9A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</w:p>
    <w:p w14:paraId="3650266B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</w:p>
    <w:p w14:paraId="3567EB37" w14:textId="291ED29B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</w:p>
    <w:p w14:paraId="345C9023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</w:p>
    <w:p w14:paraId="7F7C0CB5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</w:p>
    <w:p w14:paraId="7BCCAE5B" w14:textId="5E124F60" w:rsidR="00B34A6B" w:rsidRPr="00C151BE" w:rsidRDefault="00B34A6B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  <w:r w:rsidRPr="00C151BE">
        <w:rPr>
          <w:rFonts w:ascii="Arial Black" w:hAnsi="Arial Black"/>
          <w:b w:val="0"/>
          <w:sz w:val="20"/>
        </w:rPr>
        <w:t>COMUNICATO STAMPA</w:t>
      </w:r>
    </w:p>
    <w:p w14:paraId="5D73F0DE" w14:textId="6B619EC8" w:rsidR="00906682" w:rsidRDefault="00B34A6B" w:rsidP="00B34A6B">
      <w:pPr>
        <w:spacing w:line="220" w:lineRule="exact"/>
        <w:jc w:val="both"/>
        <w:rPr>
          <w:rFonts w:ascii="Arial Black" w:hAnsi="Arial Black"/>
        </w:rPr>
      </w:pPr>
      <w:proofErr w:type="spellStart"/>
      <w:r w:rsidRPr="00B34A6B">
        <w:rPr>
          <w:rFonts w:ascii="Arial Black" w:hAnsi="Arial Black"/>
        </w:rPr>
        <w:t>Icat</w:t>
      </w:r>
      <w:proofErr w:type="spellEnd"/>
      <w:r w:rsidRPr="00B34A6B">
        <w:rPr>
          <w:rFonts w:ascii="Arial Black" w:hAnsi="Arial Black"/>
        </w:rPr>
        <w:t xml:space="preserve"> Food S.p.A. </w:t>
      </w:r>
      <w:r w:rsidR="00906682">
        <w:rPr>
          <w:rFonts w:ascii="Arial Black" w:hAnsi="Arial Black"/>
        </w:rPr>
        <w:t xml:space="preserve">la presidente di </w:t>
      </w:r>
      <w:proofErr w:type="spellStart"/>
      <w:r w:rsidR="00906682">
        <w:rPr>
          <w:rFonts w:ascii="Arial Black" w:hAnsi="Arial Black"/>
        </w:rPr>
        <w:t>Icat</w:t>
      </w:r>
      <w:proofErr w:type="spellEnd"/>
      <w:r w:rsidR="00906682">
        <w:rPr>
          <w:rFonts w:ascii="Arial Black" w:hAnsi="Arial Black"/>
        </w:rPr>
        <w:t xml:space="preserve"> Food nominata </w:t>
      </w:r>
      <w:r w:rsidR="0077619F">
        <w:rPr>
          <w:rFonts w:ascii="Arial Black" w:hAnsi="Arial Black"/>
        </w:rPr>
        <w:t>Imprenditrice dell’anno</w:t>
      </w:r>
      <w:r w:rsidR="008A21E6">
        <w:rPr>
          <w:rFonts w:ascii="Arial Black" w:hAnsi="Arial Black"/>
        </w:rPr>
        <w:t xml:space="preserve"> 2009</w:t>
      </w:r>
      <w:r w:rsidR="0077619F">
        <w:rPr>
          <w:rFonts w:ascii="Arial Black" w:hAnsi="Arial Black"/>
        </w:rPr>
        <w:t xml:space="preserve">  </w:t>
      </w:r>
      <w:r w:rsidR="00906682">
        <w:rPr>
          <w:rFonts w:ascii="Arial Black" w:hAnsi="Arial Black"/>
        </w:rPr>
        <w:t xml:space="preserve"> </w:t>
      </w:r>
    </w:p>
    <w:p w14:paraId="5620C8AA" w14:textId="6226EB42" w:rsidR="00B34A6B" w:rsidRPr="00310F8D" w:rsidRDefault="00B34A6B" w:rsidP="00B34A6B">
      <w:pPr>
        <w:pStyle w:val="Modulovuoto"/>
        <w:rPr>
          <w:rFonts w:ascii="Inter Bold" w:eastAsia="Inter Bold" w:hAnsi="Inter Bold" w:cs="Inter Bold"/>
          <w:sz w:val="16"/>
          <w:szCs w:val="16"/>
        </w:rPr>
      </w:pPr>
    </w:p>
    <w:p w14:paraId="4CDB7091" w14:textId="0A1C3240" w:rsidR="008A21E6" w:rsidRPr="008A21E6" w:rsidRDefault="008A21E6" w:rsidP="008A21E6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hd w:val="clear" w:color="auto" w:fill="FFFFFF"/>
        </w:rPr>
      </w:pPr>
      <w:r w:rsidRPr="008A21E6">
        <w:rPr>
          <w:rFonts w:ascii="Helvetica" w:hAnsi="Helvetica" w:cs="Helvetica"/>
          <w:noProof/>
          <w:sz w:val="28"/>
          <w:szCs w:val="28"/>
        </w:rPr>
        <w:drawing>
          <wp:anchor distT="0" distB="0" distL="91440" distR="91440" simplePos="0" relativeHeight="251664384" behindDoc="0" locked="0" layoutInCell="1" allowOverlap="0" wp14:anchorId="762838CB" wp14:editId="561F47A0">
            <wp:simplePos x="0" y="0"/>
            <wp:positionH relativeFrom="margin">
              <wp:posOffset>-11430</wp:posOffset>
            </wp:positionH>
            <wp:positionV relativeFrom="paragraph">
              <wp:posOffset>31750</wp:posOffset>
            </wp:positionV>
            <wp:extent cx="1965960" cy="723900"/>
            <wp:effectExtent l="0" t="0" r="0" b="0"/>
            <wp:wrapSquare wrapText="bothSides"/>
            <wp:docPr id="1518753307" name="Immagine 1" descr="A.I.D.D.A | ConsultaFemminileGen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.I.D.D.A | ConsultaFemminileGenova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37" b="15159"/>
                    <a:stretch/>
                  </pic:blipFill>
                  <pic:spPr bwMode="auto">
                    <a:xfrm>
                      <a:off x="0" y="0"/>
                      <a:ext cx="19659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21E6">
        <w:rPr>
          <w:rFonts w:ascii="Helvetica" w:hAnsi="Helvetica" w:cs="Helvetica"/>
          <w:b/>
          <w:bCs/>
          <w:color w:val="000000"/>
          <w:shd w:val="clear" w:color="auto" w:fill="FFFFFF"/>
        </w:rPr>
        <w:t>AIDDA, Associazione imprenditrici e donne dirigenti di azienda</w:t>
      </w:r>
      <w:r w:rsidRPr="008A21E6">
        <w:rPr>
          <w:rFonts w:ascii="Helvetica" w:hAnsi="Helvetica" w:cs="Helvetica"/>
          <w:color w:val="000000"/>
          <w:shd w:val="clear" w:color="auto" w:fill="FFFFFF"/>
        </w:rPr>
        <w:t> ha deciso di insignire </w:t>
      </w:r>
      <w:r w:rsidRPr="008A21E6">
        <w:rPr>
          <w:rFonts w:ascii="Helvetica" w:hAnsi="Helvetica" w:cs="Helvetica"/>
          <w:b/>
          <w:bCs/>
          <w:color w:val="000000"/>
          <w:shd w:val="clear" w:color="auto" w:fill="FFFFFF"/>
        </w:rPr>
        <w:t>Giorgia Teglio</w:t>
      </w:r>
      <w:r w:rsidRPr="008A21E6">
        <w:rPr>
          <w:rFonts w:ascii="Helvetica" w:hAnsi="Helvetica" w:cs="Helvetica"/>
          <w:color w:val="000000"/>
          <w:shd w:val="clear" w:color="auto" w:fill="FFFFFF"/>
        </w:rPr>
        <w:t>, dal 2000 presidente e Ad di </w:t>
      </w:r>
      <w:proofErr w:type="spellStart"/>
      <w:r w:rsidRPr="008A21E6">
        <w:rPr>
          <w:rFonts w:ascii="Helvetica" w:hAnsi="Helvetica" w:cs="Helvetica"/>
          <w:b/>
          <w:bCs/>
          <w:color w:val="000000"/>
          <w:shd w:val="clear" w:color="auto" w:fill="FFFFFF"/>
        </w:rPr>
        <w:t>Icat</w:t>
      </w:r>
      <w:proofErr w:type="spellEnd"/>
      <w:r w:rsidRPr="008A21E6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Food </w:t>
      </w:r>
      <w:r w:rsidRPr="008A21E6">
        <w:rPr>
          <w:rFonts w:ascii="Helvetica" w:hAnsi="Helvetica" w:cs="Helvetica"/>
          <w:b/>
          <w:bCs/>
          <w:color w:val="000000"/>
          <w:shd w:val="clear" w:color="auto" w:fill="FFFFFF"/>
        </w:rPr>
        <w:t>S.</w:t>
      </w:r>
      <w:r w:rsidRPr="008A21E6">
        <w:rPr>
          <w:rFonts w:ascii="Helvetica" w:hAnsi="Helvetica" w:cs="Helvetica"/>
          <w:b/>
          <w:bCs/>
          <w:color w:val="000000"/>
          <w:shd w:val="clear" w:color="auto" w:fill="FFFFFF"/>
        </w:rPr>
        <w:t>p</w:t>
      </w:r>
      <w:r w:rsidRPr="008A21E6">
        <w:rPr>
          <w:rFonts w:ascii="Helvetica" w:hAnsi="Helvetica" w:cs="Helvetica"/>
          <w:b/>
          <w:bCs/>
          <w:color w:val="000000"/>
          <w:shd w:val="clear" w:color="auto" w:fill="FFFFFF"/>
        </w:rPr>
        <w:t>.A</w:t>
      </w:r>
      <w:r w:rsidRPr="008A21E6">
        <w:rPr>
          <w:rFonts w:ascii="Helvetica" w:hAnsi="Helvetica" w:cs="Helvetica"/>
          <w:color w:val="000000"/>
          <w:shd w:val="clear" w:color="auto" w:fill="FFFFFF"/>
        </w:rPr>
        <w:t>, del premio </w:t>
      </w:r>
      <w:r w:rsidRPr="008A21E6">
        <w:rPr>
          <w:rFonts w:ascii="Helvetica" w:hAnsi="Helvetica" w:cs="Helvetica"/>
          <w:b/>
          <w:bCs/>
          <w:i/>
          <w:iCs/>
          <w:color w:val="000000"/>
          <w:shd w:val="clear" w:color="auto" w:fill="FFFFFF"/>
        </w:rPr>
        <w:t>Imprenditrice dell’anno 2009</w:t>
      </w:r>
      <w:r w:rsidRPr="008A21E6">
        <w:rPr>
          <w:rFonts w:ascii="Helvetica" w:hAnsi="Helvetica" w:cs="Helvetica"/>
          <w:b/>
          <w:bCs/>
          <w:color w:val="000000"/>
          <w:shd w:val="clear" w:color="auto" w:fill="FFFFFF"/>
        </w:rPr>
        <w:t>.</w:t>
      </w:r>
      <w:r w:rsidRPr="008A21E6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00D48273" w14:textId="77777777" w:rsidR="008A21E6" w:rsidRPr="008A21E6" w:rsidRDefault="008A21E6" w:rsidP="008A21E6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hd w:val="clear" w:color="auto" w:fill="FFFFFF"/>
        </w:rPr>
      </w:pPr>
    </w:p>
    <w:p w14:paraId="51C9E780" w14:textId="77F90B41" w:rsidR="008A21E6" w:rsidRPr="008A21E6" w:rsidRDefault="008A21E6" w:rsidP="008A21E6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hd w:val="clear" w:color="auto" w:fill="FFFFFF"/>
        </w:rPr>
      </w:pPr>
      <w:r w:rsidRPr="008A21E6">
        <w:rPr>
          <w:rFonts w:ascii="Helvetica" w:hAnsi="Helvetica" w:cs="Helvetica"/>
          <w:color w:val="000000"/>
          <w:shd w:val="clear" w:color="auto" w:fill="FFFFFF"/>
        </w:rPr>
        <w:t>La motivazione è la seguente:</w:t>
      </w:r>
      <w:r w:rsidRPr="008A21E6">
        <w:rPr>
          <w:rFonts w:ascii="Helvetica" w:hAnsi="Helvetica" w:cs="Helvetica"/>
          <w:color w:val="000000"/>
          <w:shd w:val="clear" w:color="auto" w:fill="FFFFFF"/>
        </w:rPr>
        <w:br/>
        <w:t xml:space="preserve">“Subentrata con determinazione al vertice dell’azienda Giorgia Teglio non ha esitato a </w:t>
      </w:r>
      <w:r w:rsidRPr="008A21E6">
        <w:rPr>
          <w:rFonts w:ascii="Helvetica" w:hAnsi="Helvetica" w:cs="Helvetica"/>
          <w:noProof/>
          <w:sz w:val="28"/>
          <w:szCs w:val="28"/>
        </w:rPr>
        <w:drawing>
          <wp:anchor distT="0" distB="0" distL="91440" distR="91440" simplePos="0" relativeHeight="251661312" behindDoc="0" locked="0" layoutInCell="1" allowOverlap="0" wp14:anchorId="2544F71A" wp14:editId="2831C103">
            <wp:simplePos x="0" y="0"/>
            <wp:positionH relativeFrom="margin">
              <wp:align>left</wp:align>
            </wp:positionH>
            <wp:positionV relativeFrom="line">
              <wp:posOffset>69850</wp:posOffset>
            </wp:positionV>
            <wp:extent cx="2476500" cy="2150745"/>
            <wp:effectExtent l="0" t="0" r="0" b="1905"/>
            <wp:wrapSquare wrapText="bothSides"/>
            <wp:docPr id="1316188329" name="Immagine 4" descr="Immagine che contiene persona, interni, donna, fot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magine che contiene persona, interni, donna, fotografi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15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21E6">
        <w:rPr>
          <w:rFonts w:ascii="Helvetica" w:hAnsi="Helvetica" w:cs="Helvetica"/>
          <w:color w:val="000000"/>
          <w:shd w:val="clear" w:color="auto" w:fill="FFFFFF"/>
        </w:rPr>
        <w:t>cambiare radicalmente il corso della sua vita, passando dal ruolo di moglie e madre, a quello di imprenditrice, per rendere omaggio e continuità all'opera che la famiglia Teglio aveva iniziato 150 anni prima nel settore dell'importazione e distribuzione delle migliori conserve del mare”.</w:t>
      </w:r>
    </w:p>
    <w:p w14:paraId="31A123B8" w14:textId="77777777" w:rsidR="008A21E6" w:rsidRDefault="008A21E6" w:rsidP="008A21E6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hd w:val="clear" w:color="auto" w:fill="FFFFFF"/>
        </w:rPr>
      </w:pPr>
    </w:p>
    <w:p w14:paraId="49C2F271" w14:textId="17C6686F" w:rsidR="008A21E6" w:rsidRPr="008A21E6" w:rsidRDefault="008A21E6" w:rsidP="008A21E6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hd w:val="clear" w:color="auto" w:fill="FFFFFF"/>
        </w:rPr>
      </w:pPr>
      <w:proofErr w:type="spellStart"/>
      <w:r w:rsidRPr="008A21E6">
        <w:rPr>
          <w:rFonts w:ascii="Helvetica" w:hAnsi="Helvetica" w:cs="Helvetica"/>
          <w:color w:val="000000"/>
          <w:shd w:val="clear" w:color="auto" w:fill="FFFFFF"/>
        </w:rPr>
        <w:t>Icat</w:t>
      </w:r>
      <w:proofErr w:type="spellEnd"/>
      <w:r w:rsidRPr="008A21E6">
        <w:rPr>
          <w:rFonts w:ascii="Helvetica" w:hAnsi="Helvetica" w:cs="Helvetica"/>
          <w:color w:val="000000"/>
          <w:shd w:val="clear" w:color="auto" w:fill="FFFFFF"/>
        </w:rPr>
        <w:t xml:space="preserve"> Food, azienda degli “esperti del mare”, importa da oltre 150 anni e distribuisce in Italia</w:t>
      </w:r>
      <w:r w:rsidRPr="008A21E6">
        <w:rPr>
          <w:rFonts w:ascii="Helvetica" w:hAnsi="Helvetica" w:cs="Helvetica"/>
          <w:color w:val="000000"/>
          <w:shd w:val="clear" w:color="auto" w:fill="FFFFFF"/>
        </w:rPr>
        <w:t xml:space="preserve"> </w:t>
      </w:r>
      <w:r w:rsidRPr="008A21E6">
        <w:rPr>
          <w:rFonts w:ascii="Helvetica" w:hAnsi="Helvetica" w:cs="Helvetica"/>
          <w:color w:val="000000"/>
          <w:shd w:val="clear" w:color="auto" w:fill="FFFFFF"/>
        </w:rPr>
        <w:t>conserve ittiche di primissima qualità. Intuizione, fedeltà alla tradizione, costante ricerca</w:t>
      </w:r>
      <w:r w:rsidRPr="008A21E6">
        <w:rPr>
          <w:rFonts w:ascii="Helvetica" w:hAnsi="Helvetica" w:cs="Helvetica"/>
          <w:color w:val="000000"/>
          <w:shd w:val="clear" w:color="auto" w:fill="FFFFFF"/>
        </w:rPr>
        <w:t xml:space="preserve"> </w:t>
      </w:r>
      <w:r w:rsidRPr="008A21E6">
        <w:rPr>
          <w:rFonts w:ascii="Helvetica" w:hAnsi="Helvetica" w:cs="Helvetica"/>
          <w:color w:val="000000"/>
          <w:shd w:val="clear" w:color="auto" w:fill="FFFFFF"/>
        </w:rPr>
        <w:t xml:space="preserve">dell’eccellenza e rispetto delle sapienti regole della pesca e della conservazione sono le chiavi del successo di questa azienda italiana che oggi offre un ricco assortimento di linee e marchi sempre trainati da prodotti di </w:t>
      </w:r>
      <w:proofErr w:type="gramStart"/>
      <w:r w:rsidRPr="008A21E6">
        <w:rPr>
          <w:rFonts w:ascii="Helvetica" w:hAnsi="Helvetica" w:cs="Helvetica"/>
          <w:color w:val="000000"/>
          <w:shd w:val="clear" w:color="auto" w:fill="FFFFFF"/>
        </w:rPr>
        <w:t>qualità</w:t>
      </w:r>
      <w:proofErr w:type="gramEnd"/>
      <w:r w:rsidRPr="008A21E6">
        <w:rPr>
          <w:rFonts w:ascii="Helvetica" w:hAnsi="Helvetica" w:cs="Helvetica"/>
          <w:color w:val="000000"/>
          <w:shd w:val="clear" w:color="auto" w:fill="FFFFFF"/>
        </w:rPr>
        <w:t xml:space="preserve"> tra cui </w:t>
      </w:r>
      <w:proofErr w:type="spellStart"/>
      <w:r w:rsidRPr="008A21E6">
        <w:rPr>
          <w:rFonts w:ascii="Helvetica" w:hAnsi="Helvetica" w:cs="Helvetica"/>
          <w:i/>
          <w:iCs/>
          <w:color w:val="000000"/>
          <w:shd w:val="clear" w:color="auto" w:fill="FFFFFF"/>
        </w:rPr>
        <w:t>Consorcio</w:t>
      </w:r>
      <w:proofErr w:type="spellEnd"/>
      <w:r w:rsidRPr="008A21E6">
        <w:rPr>
          <w:rFonts w:ascii="Helvetica" w:hAnsi="Helvetica" w:cs="Helvetica"/>
          <w:i/>
          <w:iCs/>
          <w:color w:val="000000"/>
          <w:shd w:val="clear" w:color="auto" w:fill="FFFFFF"/>
        </w:rPr>
        <w:t>, Tonno Moro e Angelo Parodi</w:t>
      </w:r>
      <w:r w:rsidRPr="008A21E6">
        <w:rPr>
          <w:rFonts w:ascii="Helvetica" w:hAnsi="Helvetica" w:cs="Helvetica"/>
          <w:color w:val="000000"/>
          <w:shd w:val="clear" w:color="auto" w:fill="FFFFFF"/>
        </w:rPr>
        <w:t>.</w:t>
      </w:r>
    </w:p>
    <w:p w14:paraId="5317A5D2" w14:textId="5454714D" w:rsidR="008A21E6" w:rsidRPr="008A21E6" w:rsidRDefault="008A21E6" w:rsidP="008A21E6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14:paraId="0017C753" w14:textId="394442D6" w:rsidR="00906682" w:rsidRPr="00906682" w:rsidRDefault="00906682" w:rsidP="00906682">
      <w:pPr>
        <w:rPr>
          <w:rFonts w:ascii="Helvetica" w:hAnsi="Helvetica" w:cs="Helvetica"/>
        </w:rPr>
      </w:pPr>
    </w:p>
    <w:p w14:paraId="656462E4" w14:textId="78682796" w:rsidR="00B34A6B" w:rsidRPr="00B34A6B" w:rsidRDefault="00B34A6B" w:rsidP="008A21E6">
      <w:pPr>
        <w:rPr>
          <w:b/>
          <w:bCs/>
          <w:lang w:eastAsia="en-US"/>
        </w:rPr>
      </w:pPr>
      <w:r w:rsidRPr="00B34A6B">
        <w:rPr>
          <w:b/>
          <w:bCs/>
          <w:lang w:eastAsia="en-US"/>
        </w:rPr>
        <w:t xml:space="preserve">Chi è </w:t>
      </w:r>
      <w:proofErr w:type="spellStart"/>
      <w:r w:rsidRPr="00B34A6B">
        <w:rPr>
          <w:b/>
          <w:bCs/>
          <w:lang w:eastAsia="en-US"/>
        </w:rPr>
        <w:t>Icat</w:t>
      </w:r>
      <w:proofErr w:type="spellEnd"/>
      <w:r w:rsidRPr="00B34A6B">
        <w:rPr>
          <w:b/>
          <w:bCs/>
          <w:lang w:eastAsia="en-US"/>
        </w:rPr>
        <w:t xml:space="preserve"> Food S.p.A. </w:t>
      </w:r>
    </w:p>
    <w:p w14:paraId="5732C016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0FFDE1D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proofErr w:type="spellStart"/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Icat</w:t>
      </w:r>
      <w:proofErr w:type="spellEnd"/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Food S.p.A. è un'azienda alimentare italiana specializzata nel settore dell'importazione delle conserve ittiche di primissima qualità da tutto il mondo, che poi distribuisce in Italia.</w:t>
      </w:r>
    </w:p>
    <w:p w14:paraId="02F8DB60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Frutto della tradizione e dell’esperienza imprenditoriale della famiglia Teglio, in oltre 170 anni ha creato un profondo know-how e un’elevata competenza per il mare, la pesca e la distribuzione dei suoi prodotti.</w:t>
      </w:r>
    </w:p>
    <w:p w14:paraId="2004A760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proofErr w:type="spellStart"/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Icat</w:t>
      </w:r>
      <w:proofErr w:type="spellEnd"/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Food offre ai consumatori le prelibatezze del mare </w:t>
      </w:r>
      <w:proofErr w:type="gramStart"/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sotto vetro</w:t>
      </w:r>
      <w:proofErr w:type="gramEnd"/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e in scatola, avendo cura di scegliere i pescati migliori e le lavorazioni più accurate.</w:t>
      </w:r>
    </w:p>
    <w:p w14:paraId="5F7FA907" w14:textId="77777777" w:rsidR="00B34A6B" w:rsidRDefault="00B34A6B"/>
    <w:p w14:paraId="1E535409" w14:textId="44FB3478" w:rsidR="00B34A6B" w:rsidRDefault="00B34A6B" w:rsidP="00B34A6B">
      <w:pPr>
        <w:tabs>
          <w:tab w:val="left" w:pos="5670"/>
        </w:tabs>
        <w:spacing w:line="220" w:lineRule="exact"/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Genova, </w:t>
      </w:r>
      <w:r w:rsidR="008A21E6">
        <w:rPr>
          <w:rFonts w:ascii="Helvetica" w:hAnsi="Helvetica"/>
        </w:rPr>
        <w:t>2009</w:t>
      </w:r>
    </w:p>
    <w:p w14:paraId="68DDC173" w14:textId="77777777" w:rsidR="00B34A6B" w:rsidRDefault="00B34A6B"/>
    <w:sectPr w:rsidR="00B34A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nter Bold">
    <w:altName w:val="Calibri"/>
    <w:charset w:val="00"/>
    <w:family w:val="auto"/>
    <w:pitch w:val="variable"/>
    <w:sig w:usb0="E00002FF" w:usb1="1200A1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6B"/>
    <w:rsid w:val="002A415F"/>
    <w:rsid w:val="0077619F"/>
    <w:rsid w:val="008A21E6"/>
    <w:rsid w:val="00906682"/>
    <w:rsid w:val="00B34A6B"/>
    <w:rsid w:val="00B36B00"/>
    <w:rsid w:val="00B66C2A"/>
    <w:rsid w:val="00E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FD992"/>
  <w15:chartTrackingRefBased/>
  <w15:docId w15:val="{51C1D4FF-9701-4713-8578-7B7ED2F3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4A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B34A6B"/>
    <w:pPr>
      <w:spacing w:after="120" w:line="240" w:lineRule="atLeast"/>
      <w:jc w:val="center"/>
    </w:pPr>
    <w:rPr>
      <w:rFonts w:ascii="Arial Narrow" w:hAnsi="Arial Narrow"/>
      <w:b/>
      <w:smallCaps/>
      <w:sz w:val="48"/>
    </w:rPr>
  </w:style>
  <w:style w:type="character" w:customStyle="1" w:styleId="TitoloCarattere">
    <w:name w:val="Titolo Carattere"/>
    <w:basedOn w:val="Carpredefinitoparagrafo"/>
    <w:link w:val="Titolo"/>
    <w:rsid w:val="00B34A6B"/>
    <w:rPr>
      <w:rFonts w:ascii="Arial Narrow" w:eastAsia="Times New Roman" w:hAnsi="Arial Narrow" w:cs="Times New Roman"/>
      <w:b/>
      <w:smallCaps/>
      <w:kern w:val="0"/>
      <w:sz w:val="48"/>
      <w:szCs w:val="20"/>
      <w:lang w:eastAsia="it-IT"/>
      <w14:ligatures w14:val="none"/>
    </w:rPr>
  </w:style>
  <w:style w:type="paragraph" w:customStyle="1" w:styleId="Modulovuoto">
    <w:name w:val="Modulo vuoto"/>
    <w:rsid w:val="00B34A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8A21E6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8A21E6"/>
    <w:rPr>
      <w:b/>
      <w:bCs/>
    </w:rPr>
  </w:style>
  <w:style w:type="character" w:styleId="Enfasicorsivo">
    <w:name w:val="Emphasis"/>
    <w:basedOn w:val="Carpredefinitoparagrafo"/>
    <w:uiPriority w:val="20"/>
    <w:qFormat/>
    <w:rsid w:val="008A21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7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Bedendo Alessandra</dc:creator>
  <cp:keywords/>
  <dc:description/>
  <cp:lastModifiedBy>Bedendo Alessandra</cp:lastModifiedBy>
  <cp:revision>2</cp:revision>
  <dcterms:created xsi:type="dcterms:W3CDTF">2023-10-16T13:28:00Z</dcterms:created>
  <dcterms:modified xsi:type="dcterms:W3CDTF">2023-10-16T13:28:00Z</dcterms:modified>
</cp:coreProperties>
</file>